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23287" w14:textId="77777777" w:rsidR="00372811" w:rsidRDefault="00372811" w:rsidP="00372811">
      <w:pPr>
        <w:spacing w:after="0" w:line="240" w:lineRule="auto"/>
        <w:jc w:val="center"/>
        <w:rPr>
          <w:b/>
          <w:sz w:val="28"/>
          <w:szCs w:val="28"/>
        </w:rPr>
      </w:pPr>
      <w:r>
        <w:rPr>
          <w:b/>
          <w:sz w:val="28"/>
          <w:szCs w:val="28"/>
        </w:rPr>
        <w:t>TRI-COUNTY ELECTRIC COOPERATIVE, INC.</w:t>
      </w:r>
    </w:p>
    <w:p w14:paraId="0D495A9C" w14:textId="77777777" w:rsidR="00372811" w:rsidRDefault="00372811" w:rsidP="00372811">
      <w:pPr>
        <w:spacing w:after="0" w:line="240" w:lineRule="auto"/>
        <w:jc w:val="center"/>
        <w:rPr>
          <w:szCs w:val="24"/>
        </w:rPr>
      </w:pPr>
      <w:r>
        <w:rPr>
          <w:szCs w:val="24"/>
        </w:rPr>
        <w:t>St. Matthews, South Carolina</w:t>
      </w:r>
    </w:p>
    <w:p w14:paraId="5225C5EC" w14:textId="77777777" w:rsidR="00372811" w:rsidRDefault="00372811" w:rsidP="00372811">
      <w:pPr>
        <w:spacing w:after="0" w:line="240" w:lineRule="auto"/>
        <w:jc w:val="center"/>
        <w:rPr>
          <w:szCs w:val="24"/>
        </w:rPr>
      </w:pPr>
      <w:r>
        <w:rPr>
          <w:szCs w:val="24"/>
        </w:rPr>
        <w:t>Minutes of the Board of Trustees Meeting</w:t>
      </w:r>
    </w:p>
    <w:p w14:paraId="0E26D1DE" w14:textId="4A976FD0" w:rsidR="00372811" w:rsidRDefault="00372811" w:rsidP="00372811">
      <w:pPr>
        <w:spacing w:after="0" w:line="240" w:lineRule="auto"/>
        <w:jc w:val="center"/>
        <w:rPr>
          <w:szCs w:val="24"/>
        </w:rPr>
      </w:pPr>
      <w:r>
        <w:rPr>
          <w:szCs w:val="24"/>
        </w:rPr>
        <w:t>June 27, 2019</w:t>
      </w:r>
    </w:p>
    <w:p w14:paraId="024DF10B" w14:textId="77777777" w:rsidR="00372811" w:rsidRDefault="00372811" w:rsidP="00372811">
      <w:pPr>
        <w:spacing w:after="0" w:line="240" w:lineRule="auto"/>
        <w:jc w:val="center"/>
        <w:rPr>
          <w:szCs w:val="24"/>
        </w:rPr>
      </w:pPr>
    </w:p>
    <w:p w14:paraId="0324D9BD" w14:textId="05AC4A43" w:rsidR="00372811" w:rsidRDefault="00372811" w:rsidP="00372811">
      <w:pPr>
        <w:spacing w:after="0" w:line="276" w:lineRule="auto"/>
        <w:rPr>
          <w:szCs w:val="24"/>
        </w:rPr>
      </w:pPr>
      <w:r>
        <w:rPr>
          <w:szCs w:val="24"/>
        </w:rPr>
        <w:t xml:space="preserve">Pursuant to due notice thereof, a regular meeting of the Board of Trustees of Tri-County Electric Cooperative, Inc. (hereinafter called the “Cooperative”) was held on June 27, 2019 at the Cooperative’s headquarters office in St. Matthews, South Carolina. </w:t>
      </w:r>
    </w:p>
    <w:p w14:paraId="37C1D79E" w14:textId="77777777" w:rsidR="00372811" w:rsidRDefault="00372811" w:rsidP="00372811">
      <w:pPr>
        <w:spacing w:after="0" w:line="276" w:lineRule="auto"/>
        <w:rPr>
          <w:szCs w:val="24"/>
        </w:rPr>
      </w:pPr>
    </w:p>
    <w:p w14:paraId="22799C77" w14:textId="0D387CD5" w:rsidR="00372811" w:rsidRDefault="00372811" w:rsidP="00372811">
      <w:pPr>
        <w:spacing w:after="0" w:line="276" w:lineRule="auto"/>
        <w:rPr>
          <w:szCs w:val="24"/>
        </w:rPr>
      </w:pPr>
      <w:r>
        <w:rPr>
          <w:szCs w:val="24"/>
        </w:rPr>
        <w:t>The following trustees were present:  Ida L. Dixon, Barbara F. Weston, S. George Wilson, Gary F. Geiger, F. Joe Strickland, Jr., Willie E. Jeffries, William Robinson, James R. Dantzler, and Jacqueline S. Shaw, these being all of the trustees of the Cooperative.  Also present were Chad T. Lowder, CEO, John G. Felder, Sr., General Counsel, Frank Furtick, COO, and Cindy Sarratt, who recorded the minutes of the meeting.</w:t>
      </w:r>
    </w:p>
    <w:p w14:paraId="2E744BC9" w14:textId="77777777" w:rsidR="00372811" w:rsidRDefault="00372811" w:rsidP="00372811">
      <w:pPr>
        <w:spacing w:after="0" w:line="276" w:lineRule="auto"/>
        <w:rPr>
          <w:szCs w:val="24"/>
        </w:rPr>
      </w:pPr>
    </w:p>
    <w:p w14:paraId="3E8C2D98" w14:textId="77777777" w:rsidR="00372811" w:rsidRDefault="00372811" w:rsidP="00372811">
      <w:pPr>
        <w:spacing w:after="0" w:line="276" w:lineRule="auto"/>
        <w:rPr>
          <w:b/>
          <w:szCs w:val="24"/>
          <w:u w:val="single"/>
        </w:rPr>
      </w:pPr>
      <w:r>
        <w:rPr>
          <w:b/>
          <w:szCs w:val="24"/>
          <w:u w:val="single"/>
        </w:rPr>
        <w:t>CALL TO ORDER – INVOCATION</w:t>
      </w:r>
    </w:p>
    <w:p w14:paraId="22BDF650" w14:textId="30B1F573" w:rsidR="00372811" w:rsidRDefault="00372811" w:rsidP="00372811">
      <w:pPr>
        <w:spacing w:line="276" w:lineRule="auto"/>
        <w:rPr>
          <w:szCs w:val="24"/>
        </w:rPr>
      </w:pPr>
      <w:r>
        <w:rPr>
          <w:szCs w:val="24"/>
        </w:rPr>
        <w:t>The meeting was called to order by President Barbara F. Weston.  Following the Call to Order, William Robinson gave the Invocation.</w:t>
      </w:r>
    </w:p>
    <w:p w14:paraId="6C9F2996" w14:textId="77777777" w:rsidR="00372811" w:rsidRDefault="00372811" w:rsidP="00372811">
      <w:pPr>
        <w:spacing w:after="0" w:line="276" w:lineRule="auto"/>
        <w:rPr>
          <w:b/>
          <w:szCs w:val="24"/>
          <w:u w:val="single"/>
        </w:rPr>
      </w:pPr>
      <w:r>
        <w:rPr>
          <w:b/>
          <w:szCs w:val="24"/>
          <w:u w:val="single"/>
        </w:rPr>
        <w:t>MEMBER COMMENT PERIOD</w:t>
      </w:r>
    </w:p>
    <w:p w14:paraId="310B471F" w14:textId="287BD81E" w:rsidR="00372811" w:rsidRDefault="00372811" w:rsidP="00372811">
      <w:pPr>
        <w:spacing w:after="0" w:line="276" w:lineRule="auto"/>
        <w:rPr>
          <w:szCs w:val="24"/>
        </w:rPr>
      </w:pPr>
      <w:r>
        <w:rPr>
          <w:szCs w:val="24"/>
        </w:rPr>
        <w:t>One Cooperative member attended the board meeting to observe.</w:t>
      </w:r>
      <w:r w:rsidR="00D108F3">
        <w:rPr>
          <w:szCs w:val="24"/>
        </w:rPr>
        <w:t xml:space="preserve">  No Cooperative members attended the meeting to address </w:t>
      </w:r>
      <w:r w:rsidR="0092286F">
        <w:rPr>
          <w:szCs w:val="24"/>
        </w:rPr>
        <w:t>the board.</w:t>
      </w:r>
    </w:p>
    <w:p w14:paraId="18B42BD5" w14:textId="77777777" w:rsidR="00372811" w:rsidRDefault="00372811" w:rsidP="00372811">
      <w:pPr>
        <w:spacing w:after="0" w:line="276" w:lineRule="auto"/>
        <w:rPr>
          <w:szCs w:val="24"/>
        </w:rPr>
      </w:pPr>
    </w:p>
    <w:p w14:paraId="53024D5D" w14:textId="77777777" w:rsidR="00372811" w:rsidRDefault="00372811" w:rsidP="00372811">
      <w:pPr>
        <w:spacing w:after="0" w:line="276" w:lineRule="auto"/>
        <w:rPr>
          <w:b/>
          <w:szCs w:val="24"/>
          <w:u w:val="single"/>
        </w:rPr>
      </w:pPr>
      <w:r>
        <w:rPr>
          <w:b/>
          <w:szCs w:val="24"/>
          <w:u w:val="single"/>
        </w:rPr>
        <w:t>APPROVAL OF MINUTES OF BOARD MEETING</w:t>
      </w:r>
    </w:p>
    <w:p w14:paraId="1A5ED176" w14:textId="78F61756" w:rsidR="00372811" w:rsidRDefault="00372811" w:rsidP="00372811">
      <w:pPr>
        <w:spacing w:after="0" w:line="276" w:lineRule="auto"/>
        <w:rPr>
          <w:szCs w:val="24"/>
        </w:rPr>
      </w:pPr>
      <w:r>
        <w:rPr>
          <w:szCs w:val="24"/>
        </w:rPr>
        <w:t xml:space="preserve">On a motion by William Robinson, seconded by </w:t>
      </w:r>
      <w:r w:rsidR="009D6176">
        <w:rPr>
          <w:szCs w:val="24"/>
        </w:rPr>
        <w:t>Joe Strickland</w:t>
      </w:r>
      <w:r>
        <w:rPr>
          <w:szCs w:val="24"/>
        </w:rPr>
        <w:t xml:space="preserve">, and carried, the minutes of the </w:t>
      </w:r>
      <w:r w:rsidR="009D6176">
        <w:rPr>
          <w:szCs w:val="24"/>
        </w:rPr>
        <w:t>May 23</w:t>
      </w:r>
      <w:r>
        <w:rPr>
          <w:szCs w:val="24"/>
        </w:rPr>
        <w:t>, 2019 Board meeting were approve</w:t>
      </w:r>
      <w:r w:rsidR="009D6176">
        <w:rPr>
          <w:szCs w:val="24"/>
        </w:rPr>
        <w:t>d</w:t>
      </w:r>
      <w:r>
        <w:rPr>
          <w:szCs w:val="24"/>
        </w:rPr>
        <w:t>.</w:t>
      </w:r>
    </w:p>
    <w:p w14:paraId="42966C31" w14:textId="77777777" w:rsidR="00372811" w:rsidRDefault="00372811" w:rsidP="00372811">
      <w:pPr>
        <w:spacing w:after="0" w:line="276" w:lineRule="auto"/>
        <w:rPr>
          <w:b/>
          <w:szCs w:val="24"/>
          <w:u w:val="single"/>
        </w:rPr>
      </w:pPr>
    </w:p>
    <w:p w14:paraId="1FC162DA" w14:textId="77777777" w:rsidR="00372811" w:rsidRPr="00F53652" w:rsidRDefault="00372811" w:rsidP="00372811">
      <w:pPr>
        <w:spacing w:after="0" w:line="276" w:lineRule="auto"/>
        <w:rPr>
          <w:b/>
          <w:szCs w:val="24"/>
          <w:u w:val="single"/>
        </w:rPr>
      </w:pPr>
      <w:r>
        <w:rPr>
          <w:b/>
          <w:szCs w:val="24"/>
          <w:u w:val="single"/>
        </w:rPr>
        <w:t>REPORTS</w:t>
      </w:r>
    </w:p>
    <w:p w14:paraId="58FA10DF" w14:textId="77777777" w:rsidR="00372811" w:rsidRDefault="00372811" w:rsidP="00372811">
      <w:pPr>
        <w:spacing w:after="0" w:line="276" w:lineRule="auto"/>
        <w:rPr>
          <w:b/>
          <w:szCs w:val="24"/>
          <w:u w:val="single"/>
        </w:rPr>
      </w:pPr>
      <w:r>
        <w:rPr>
          <w:b/>
          <w:szCs w:val="24"/>
          <w:u w:val="single"/>
        </w:rPr>
        <w:t>SYSTEM SUMMARY REPORT</w:t>
      </w:r>
    </w:p>
    <w:p w14:paraId="0C662663" w14:textId="77777777" w:rsidR="00372811" w:rsidRDefault="00372811" w:rsidP="00372811">
      <w:pPr>
        <w:spacing w:after="0" w:line="276" w:lineRule="auto"/>
        <w:rPr>
          <w:szCs w:val="24"/>
        </w:rPr>
      </w:pPr>
      <w:r>
        <w:rPr>
          <w:szCs w:val="24"/>
        </w:rPr>
        <w:t>The System Summary Report was accepted as presented by the CEO.</w:t>
      </w:r>
    </w:p>
    <w:p w14:paraId="45DB629B" w14:textId="77777777" w:rsidR="00372811" w:rsidRDefault="00372811" w:rsidP="00372811">
      <w:pPr>
        <w:spacing w:after="0" w:line="276" w:lineRule="auto"/>
        <w:rPr>
          <w:szCs w:val="24"/>
        </w:rPr>
      </w:pPr>
    </w:p>
    <w:p w14:paraId="0C62A875" w14:textId="77777777" w:rsidR="00372811" w:rsidRDefault="00372811" w:rsidP="00372811">
      <w:pPr>
        <w:spacing w:after="0" w:line="276" w:lineRule="auto"/>
        <w:rPr>
          <w:b/>
          <w:szCs w:val="24"/>
          <w:u w:val="single"/>
        </w:rPr>
      </w:pPr>
      <w:r>
        <w:rPr>
          <w:b/>
          <w:szCs w:val="24"/>
          <w:u w:val="single"/>
        </w:rPr>
        <w:t>MONTHLY FINANCIAL STATEMENT</w:t>
      </w:r>
    </w:p>
    <w:p w14:paraId="3FE5434E" w14:textId="54C8FDF8" w:rsidR="00372811" w:rsidRDefault="009D6176" w:rsidP="00372811">
      <w:pPr>
        <w:spacing w:after="0" w:line="276" w:lineRule="auto"/>
        <w:rPr>
          <w:szCs w:val="24"/>
        </w:rPr>
      </w:pPr>
      <w:r>
        <w:rPr>
          <w:szCs w:val="24"/>
        </w:rPr>
        <w:t>Chad Lowder</w:t>
      </w:r>
      <w:r w:rsidR="00372811">
        <w:rPr>
          <w:szCs w:val="24"/>
        </w:rPr>
        <w:t>, C</w:t>
      </w:r>
      <w:r>
        <w:rPr>
          <w:szCs w:val="24"/>
        </w:rPr>
        <w:t>EO</w:t>
      </w:r>
      <w:r w:rsidR="00372811">
        <w:rPr>
          <w:szCs w:val="24"/>
        </w:rPr>
        <w:t xml:space="preserve">, presented the </w:t>
      </w:r>
      <w:r>
        <w:rPr>
          <w:szCs w:val="24"/>
        </w:rPr>
        <w:t>May</w:t>
      </w:r>
      <w:r w:rsidR="00372811">
        <w:rPr>
          <w:szCs w:val="24"/>
        </w:rPr>
        <w:t xml:space="preserve"> Financial Statement.</w:t>
      </w:r>
    </w:p>
    <w:p w14:paraId="5953E705" w14:textId="77777777" w:rsidR="00372811" w:rsidRDefault="00372811" w:rsidP="00372811">
      <w:pPr>
        <w:spacing w:after="0" w:line="276" w:lineRule="auto"/>
        <w:rPr>
          <w:szCs w:val="24"/>
        </w:rPr>
      </w:pPr>
    </w:p>
    <w:p w14:paraId="02D282F0" w14:textId="77777777" w:rsidR="00372811" w:rsidRDefault="00372811" w:rsidP="00372811">
      <w:pPr>
        <w:spacing w:after="0" w:line="276" w:lineRule="auto"/>
        <w:rPr>
          <w:b/>
          <w:szCs w:val="24"/>
          <w:u w:val="single"/>
        </w:rPr>
      </w:pPr>
      <w:r>
        <w:rPr>
          <w:b/>
          <w:szCs w:val="24"/>
          <w:u w:val="single"/>
        </w:rPr>
        <w:t>NEW MEMBER REPORT</w:t>
      </w:r>
    </w:p>
    <w:p w14:paraId="60F5D5AD" w14:textId="78016285" w:rsidR="00372811" w:rsidRDefault="00372811" w:rsidP="00372811">
      <w:pPr>
        <w:spacing w:after="0" w:line="276" w:lineRule="auto"/>
        <w:rPr>
          <w:szCs w:val="24"/>
        </w:rPr>
      </w:pPr>
      <w:r>
        <w:rPr>
          <w:szCs w:val="24"/>
        </w:rPr>
        <w:t>The CEO reported that 1</w:t>
      </w:r>
      <w:r w:rsidR="009D6176">
        <w:rPr>
          <w:szCs w:val="24"/>
        </w:rPr>
        <w:t>09</w:t>
      </w:r>
      <w:r>
        <w:rPr>
          <w:szCs w:val="24"/>
        </w:rPr>
        <w:t xml:space="preserve"> new members for </w:t>
      </w:r>
      <w:r w:rsidR="009D6176">
        <w:rPr>
          <w:szCs w:val="24"/>
        </w:rPr>
        <w:t>May</w:t>
      </w:r>
      <w:r>
        <w:rPr>
          <w:szCs w:val="24"/>
        </w:rPr>
        <w:t xml:space="preserve"> 2019 made application for service and those new members are now actively receiving electric service from the Cooperative.  </w:t>
      </w:r>
    </w:p>
    <w:p w14:paraId="4689F538" w14:textId="77777777" w:rsidR="00372811" w:rsidRDefault="00372811" w:rsidP="00372811">
      <w:pPr>
        <w:spacing w:after="0" w:line="276" w:lineRule="auto"/>
        <w:rPr>
          <w:szCs w:val="24"/>
        </w:rPr>
      </w:pPr>
    </w:p>
    <w:p w14:paraId="56F3BD27" w14:textId="77777777" w:rsidR="009D6176" w:rsidRDefault="009D6176" w:rsidP="00372811">
      <w:pPr>
        <w:spacing w:after="0" w:line="240" w:lineRule="auto"/>
        <w:rPr>
          <w:szCs w:val="24"/>
        </w:rPr>
      </w:pPr>
    </w:p>
    <w:p w14:paraId="359152AA" w14:textId="36903FFE" w:rsidR="00372811" w:rsidRDefault="00372811" w:rsidP="00372811">
      <w:pPr>
        <w:spacing w:after="0" w:line="240" w:lineRule="auto"/>
        <w:rPr>
          <w:szCs w:val="24"/>
        </w:rPr>
      </w:pPr>
      <w:r>
        <w:rPr>
          <w:szCs w:val="24"/>
        </w:rPr>
        <w:lastRenderedPageBreak/>
        <w:t>TCEC</w:t>
      </w:r>
    </w:p>
    <w:p w14:paraId="231D1E20" w14:textId="1B323CDB" w:rsidR="00372811" w:rsidRDefault="00372811" w:rsidP="00372811">
      <w:pPr>
        <w:spacing w:after="0" w:line="240" w:lineRule="auto"/>
        <w:rPr>
          <w:szCs w:val="24"/>
        </w:rPr>
      </w:pPr>
      <w:r>
        <w:rPr>
          <w:szCs w:val="24"/>
        </w:rPr>
        <w:t xml:space="preserve">Minutes </w:t>
      </w:r>
      <w:r w:rsidR="009D6176">
        <w:rPr>
          <w:szCs w:val="24"/>
        </w:rPr>
        <w:t>6</w:t>
      </w:r>
      <w:r>
        <w:rPr>
          <w:szCs w:val="24"/>
        </w:rPr>
        <w:t>-2</w:t>
      </w:r>
      <w:r w:rsidR="009D6176">
        <w:rPr>
          <w:szCs w:val="24"/>
        </w:rPr>
        <w:t>7</w:t>
      </w:r>
      <w:r>
        <w:rPr>
          <w:szCs w:val="24"/>
        </w:rPr>
        <w:t>-2019</w:t>
      </w:r>
    </w:p>
    <w:p w14:paraId="2F19675A" w14:textId="77777777" w:rsidR="00372811" w:rsidRDefault="00372811" w:rsidP="00372811">
      <w:pPr>
        <w:spacing w:after="0" w:line="240" w:lineRule="auto"/>
        <w:rPr>
          <w:szCs w:val="24"/>
        </w:rPr>
      </w:pPr>
      <w:r>
        <w:rPr>
          <w:szCs w:val="24"/>
        </w:rPr>
        <w:t>Page 2</w:t>
      </w:r>
    </w:p>
    <w:p w14:paraId="7C9EA43C" w14:textId="77777777" w:rsidR="00372811" w:rsidRDefault="00372811" w:rsidP="00372811">
      <w:pPr>
        <w:spacing w:after="0" w:line="276" w:lineRule="auto"/>
        <w:rPr>
          <w:szCs w:val="24"/>
        </w:rPr>
      </w:pPr>
      <w:r>
        <w:rPr>
          <w:szCs w:val="24"/>
        </w:rPr>
        <w:tab/>
      </w:r>
    </w:p>
    <w:p w14:paraId="0807EB45" w14:textId="682D8D3D" w:rsidR="00372811" w:rsidRDefault="00372811" w:rsidP="009D6176">
      <w:pPr>
        <w:spacing w:after="0" w:line="276" w:lineRule="auto"/>
        <w:rPr>
          <w:szCs w:val="24"/>
        </w:rPr>
      </w:pPr>
      <w:r>
        <w:rPr>
          <w:szCs w:val="24"/>
        </w:rPr>
        <w:tab/>
      </w:r>
    </w:p>
    <w:p w14:paraId="32D96BF1" w14:textId="77777777" w:rsidR="00372811" w:rsidRDefault="00372811" w:rsidP="00372811">
      <w:pPr>
        <w:spacing w:after="0" w:line="276" w:lineRule="auto"/>
        <w:rPr>
          <w:b/>
          <w:szCs w:val="24"/>
          <w:u w:val="single"/>
        </w:rPr>
      </w:pPr>
    </w:p>
    <w:p w14:paraId="5A0EC707" w14:textId="77777777" w:rsidR="00372811" w:rsidRDefault="00372811" w:rsidP="00372811">
      <w:pPr>
        <w:spacing w:after="0" w:line="276" w:lineRule="auto"/>
        <w:rPr>
          <w:b/>
          <w:szCs w:val="24"/>
          <w:u w:val="single"/>
        </w:rPr>
      </w:pPr>
      <w:r>
        <w:rPr>
          <w:b/>
          <w:szCs w:val="24"/>
          <w:u w:val="single"/>
        </w:rPr>
        <w:t>SAFETY REPORT</w:t>
      </w:r>
    </w:p>
    <w:p w14:paraId="4A4CD15F" w14:textId="499BE0A2" w:rsidR="000D72B8" w:rsidRDefault="00FC65DB">
      <w:r>
        <w:t xml:space="preserve">The CEO reported that there were no Lost Time Accidents, no Hours Lost, no OSHA Recordable accidents, no employee injuries, no consumer damage claims, and no miscellaneous incidents reported in June 2019.  One minor vehicle accident occurred when a lineman knocked the spotlight off of the top of </w:t>
      </w:r>
      <w:r w:rsidR="00F80AE4">
        <w:t>a</w:t>
      </w:r>
      <w:r>
        <w:t xml:space="preserve"> truck while maneuvering the boom.</w:t>
      </w:r>
    </w:p>
    <w:p w14:paraId="4CE78FF5" w14:textId="699EDE98" w:rsidR="00FC65DB" w:rsidRDefault="00FC65DB" w:rsidP="00FC65DB">
      <w:pPr>
        <w:spacing w:after="0"/>
        <w:rPr>
          <w:b/>
          <w:bCs/>
          <w:u w:val="single"/>
        </w:rPr>
      </w:pPr>
      <w:r>
        <w:rPr>
          <w:b/>
          <w:bCs/>
          <w:u w:val="single"/>
        </w:rPr>
        <w:t>OPERATION ROUND UP REPORT</w:t>
      </w:r>
    </w:p>
    <w:p w14:paraId="0ECE5526" w14:textId="7D5C59C7" w:rsidR="00FC65DB" w:rsidRDefault="00FC65DB" w:rsidP="00FC65DB">
      <w:pPr>
        <w:spacing w:after="0"/>
      </w:pPr>
      <w:r>
        <w:t>Chad Lowder reported that the Trust board met on June 13 to review second quarter applications.  Grants totaling $26,138 were awarded.  The total granted for the year is $44,562.</w:t>
      </w:r>
      <w:r w:rsidR="00FE1531">
        <w:t xml:space="preserve">  Mr. Lowder then reminded Ms. Dixon and Mr. Geiger to appoint someone to the Trust board by August 2019.</w:t>
      </w:r>
    </w:p>
    <w:p w14:paraId="5AED2326" w14:textId="566A4C62" w:rsidR="00FE1531" w:rsidRDefault="00FE1531" w:rsidP="00FC65DB">
      <w:pPr>
        <w:spacing w:after="0"/>
      </w:pPr>
    </w:p>
    <w:p w14:paraId="470134CD" w14:textId="67F0ACCB" w:rsidR="00FE1531" w:rsidRDefault="00FE1531" w:rsidP="00FC65DB">
      <w:pPr>
        <w:spacing w:after="0"/>
        <w:rPr>
          <w:b/>
          <w:bCs/>
          <w:u w:val="single"/>
        </w:rPr>
      </w:pPr>
      <w:r>
        <w:rPr>
          <w:b/>
          <w:bCs/>
          <w:u w:val="single"/>
        </w:rPr>
        <w:t>UPDATES</w:t>
      </w:r>
    </w:p>
    <w:p w14:paraId="1721D8BE" w14:textId="5E474DA3" w:rsidR="00FE1531" w:rsidRDefault="00FE1531" w:rsidP="00FC65DB">
      <w:pPr>
        <w:spacing w:after="0"/>
        <w:rPr>
          <w:b/>
          <w:bCs/>
          <w:u w:val="single"/>
        </w:rPr>
      </w:pPr>
      <w:r>
        <w:rPr>
          <w:b/>
          <w:bCs/>
          <w:u w:val="single"/>
        </w:rPr>
        <w:t>CENTRAL UPDATE</w:t>
      </w:r>
    </w:p>
    <w:p w14:paraId="707A406D" w14:textId="6115F3AE" w:rsidR="00FE1531" w:rsidRDefault="00FE1531" w:rsidP="00FC65DB">
      <w:pPr>
        <w:spacing w:after="0"/>
      </w:pPr>
      <w:r>
        <w:t>The Central Update was deferred to Executive Session.</w:t>
      </w:r>
    </w:p>
    <w:p w14:paraId="22323267" w14:textId="7AC46B3D" w:rsidR="00FE1531" w:rsidRDefault="00FE1531" w:rsidP="00FC65DB">
      <w:pPr>
        <w:spacing w:after="0"/>
      </w:pPr>
    </w:p>
    <w:p w14:paraId="5C52EA7C" w14:textId="0458F5CC" w:rsidR="00FE1531" w:rsidRDefault="00FE1531" w:rsidP="00FC65DB">
      <w:pPr>
        <w:spacing w:after="0"/>
        <w:rPr>
          <w:b/>
          <w:bCs/>
          <w:u w:val="single"/>
        </w:rPr>
      </w:pPr>
      <w:r>
        <w:rPr>
          <w:b/>
          <w:bCs/>
          <w:u w:val="single"/>
        </w:rPr>
        <w:t>STATEWIDE UPDATE</w:t>
      </w:r>
    </w:p>
    <w:p w14:paraId="63DA398C" w14:textId="50E56783" w:rsidR="00FE1531" w:rsidRDefault="00F80AE4" w:rsidP="00FC65DB">
      <w:pPr>
        <w:spacing w:after="0"/>
      </w:pPr>
      <w:r>
        <w:t xml:space="preserve">Mr. Lowder reported that a Statewide board meeting was held at the ECSC Summer Conference.  Statewide has requested that each Cooperative donate $2,000 </w:t>
      </w:r>
      <w:r w:rsidR="00E814D6">
        <w:t>to</w:t>
      </w:r>
      <w:r>
        <w:t xml:space="preserve"> the South Carolina Cooperative Care Foundation to rebuild the funds that are used to assist co-op employees that have been affected by disasters.  Everyone was agreeable for Mr. Lowder to </w:t>
      </w:r>
      <w:r w:rsidR="00BB163A">
        <w:t xml:space="preserve">handle that donation.  Mr. Lowder then announced that CEE-US has allocated $80,409 to our capital credit account at CEE-US.  Of that amount, we received $20,102 in the form of a check which was deposited into the general funds.  </w:t>
      </w:r>
    </w:p>
    <w:p w14:paraId="45FE8792" w14:textId="256BF2A0" w:rsidR="00BB163A" w:rsidRDefault="00BB163A" w:rsidP="00FC65DB">
      <w:pPr>
        <w:spacing w:after="0"/>
      </w:pPr>
    </w:p>
    <w:p w14:paraId="3947A503" w14:textId="3C9AA6CA" w:rsidR="00BB163A" w:rsidRDefault="00BB163A" w:rsidP="00FC65DB">
      <w:pPr>
        <w:spacing w:after="0"/>
      </w:pPr>
      <w:r>
        <w:t>William Robinson added that the next Statewide board meeting will be held in August, at which time the South Carolina representative on the NRECA board will be elected.  Mr. Lowder will put the bios of the candidates on BoardPaq.</w:t>
      </w:r>
    </w:p>
    <w:p w14:paraId="13FD6E20" w14:textId="7C7673D3" w:rsidR="00BB163A" w:rsidRDefault="00BB163A" w:rsidP="00FC65DB">
      <w:pPr>
        <w:spacing w:after="0"/>
      </w:pPr>
    </w:p>
    <w:p w14:paraId="67465A50" w14:textId="70EF2306" w:rsidR="00BB163A" w:rsidRDefault="00BB163A" w:rsidP="00FC65DB">
      <w:pPr>
        <w:spacing w:after="0"/>
        <w:rPr>
          <w:b/>
          <w:bCs/>
          <w:u w:val="single"/>
        </w:rPr>
      </w:pPr>
      <w:r>
        <w:rPr>
          <w:b/>
          <w:bCs/>
          <w:u w:val="single"/>
        </w:rPr>
        <w:t>OLD BUSINESS</w:t>
      </w:r>
    </w:p>
    <w:p w14:paraId="211F7E24" w14:textId="67BA27D1" w:rsidR="00BB163A" w:rsidRDefault="00BB163A" w:rsidP="00FC65DB">
      <w:pPr>
        <w:spacing w:after="0"/>
      </w:pPr>
      <w:r>
        <w:t>NONE</w:t>
      </w:r>
    </w:p>
    <w:p w14:paraId="6B967735" w14:textId="066816E1" w:rsidR="00BB163A" w:rsidRDefault="00BB163A" w:rsidP="00FC65DB">
      <w:pPr>
        <w:spacing w:after="0"/>
      </w:pPr>
    </w:p>
    <w:p w14:paraId="62427B7F" w14:textId="3D4D9C0B" w:rsidR="00BB163A" w:rsidRDefault="00BD4C8E" w:rsidP="00FC65DB">
      <w:pPr>
        <w:spacing w:after="0"/>
        <w:rPr>
          <w:b/>
          <w:bCs/>
          <w:u w:val="single"/>
        </w:rPr>
      </w:pPr>
      <w:r>
        <w:rPr>
          <w:b/>
          <w:bCs/>
          <w:u w:val="single"/>
        </w:rPr>
        <w:t>NEW BUSINESS</w:t>
      </w:r>
    </w:p>
    <w:p w14:paraId="1EF184B3" w14:textId="77777777" w:rsidR="00EC21B5" w:rsidRDefault="00EC21B5" w:rsidP="00FC65DB">
      <w:pPr>
        <w:spacing w:after="0"/>
        <w:rPr>
          <w:b/>
          <w:bCs/>
          <w:u w:val="single"/>
        </w:rPr>
      </w:pPr>
    </w:p>
    <w:p w14:paraId="6CAB1613" w14:textId="77777777" w:rsidR="00EC21B5" w:rsidRDefault="00EC21B5" w:rsidP="00FC65DB">
      <w:pPr>
        <w:spacing w:after="0"/>
        <w:rPr>
          <w:b/>
          <w:bCs/>
          <w:u w:val="single"/>
        </w:rPr>
      </w:pPr>
    </w:p>
    <w:p w14:paraId="13CE351A" w14:textId="77777777" w:rsidR="00EC21B5" w:rsidRDefault="00EC21B5" w:rsidP="00EC21B5">
      <w:pPr>
        <w:spacing w:after="0" w:line="240" w:lineRule="auto"/>
        <w:rPr>
          <w:szCs w:val="24"/>
        </w:rPr>
      </w:pPr>
      <w:r>
        <w:rPr>
          <w:szCs w:val="24"/>
        </w:rPr>
        <w:lastRenderedPageBreak/>
        <w:t>TCEC</w:t>
      </w:r>
    </w:p>
    <w:p w14:paraId="68D7F185" w14:textId="77777777" w:rsidR="00EC21B5" w:rsidRDefault="00EC21B5" w:rsidP="00EC21B5">
      <w:pPr>
        <w:spacing w:after="0" w:line="240" w:lineRule="auto"/>
        <w:rPr>
          <w:szCs w:val="24"/>
        </w:rPr>
      </w:pPr>
      <w:r>
        <w:rPr>
          <w:szCs w:val="24"/>
        </w:rPr>
        <w:t>Minutes 6-27-2019</w:t>
      </w:r>
    </w:p>
    <w:p w14:paraId="3F597BAB" w14:textId="410F8D15" w:rsidR="00EC21B5" w:rsidRDefault="00EC21B5" w:rsidP="00EC21B5">
      <w:pPr>
        <w:spacing w:after="0" w:line="240" w:lineRule="auto"/>
        <w:rPr>
          <w:szCs w:val="24"/>
        </w:rPr>
      </w:pPr>
      <w:r>
        <w:rPr>
          <w:szCs w:val="24"/>
        </w:rPr>
        <w:t>Page 3</w:t>
      </w:r>
    </w:p>
    <w:p w14:paraId="554D5BF9" w14:textId="77777777" w:rsidR="00EC21B5" w:rsidRDefault="00EC21B5" w:rsidP="00FC65DB">
      <w:pPr>
        <w:spacing w:after="0"/>
        <w:rPr>
          <w:b/>
          <w:bCs/>
          <w:u w:val="single"/>
        </w:rPr>
      </w:pPr>
    </w:p>
    <w:p w14:paraId="65682B15" w14:textId="7A7AD514" w:rsidR="00BD4C8E" w:rsidRDefault="00BD4C8E" w:rsidP="00FC65DB">
      <w:pPr>
        <w:spacing w:after="0"/>
        <w:rPr>
          <w:b/>
          <w:bCs/>
          <w:u w:val="single"/>
        </w:rPr>
      </w:pPr>
      <w:r>
        <w:rPr>
          <w:b/>
          <w:bCs/>
          <w:u w:val="single"/>
        </w:rPr>
        <w:t>REPORT OF BYLAWS, POLICIES, AND SERVICE RULES COMMITTEE</w:t>
      </w:r>
    </w:p>
    <w:p w14:paraId="7B959EFE" w14:textId="24E3297F" w:rsidR="00BD4C8E" w:rsidRDefault="00BD4C8E" w:rsidP="00FC65DB">
      <w:pPr>
        <w:spacing w:after="0"/>
      </w:pPr>
      <w:r>
        <w:t xml:space="preserve">William Robinson reported that the Committee has met several times and gone through all the Personnel Policies and Board Policies.  At their meeting on Monday, June 24, 2019 they reviewed the 300 Series Personnel Policies.  On motion by Gary Geiger, seconded by Jackie Shaw, and carried, the 300 Series Policies were </w:t>
      </w:r>
      <w:r w:rsidR="008D21FB">
        <w:t xml:space="preserve">approved.  The Committee will meet again </w:t>
      </w:r>
      <w:r w:rsidR="00A2457C">
        <w:t>at 5:00</w:t>
      </w:r>
      <w:r w:rsidR="008D21FB">
        <w:t xml:space="preserve"> pm on July 18</w:t>
      </w:r>
      <w:r w:rsidR="008D21FB" w:rsidRPr="008D21FB">
        <w:rPr>
          <w:vertAlign w:val="superscript"/>
        </w:rPr>
        <w:t>th</w:t>
      </w:r>
      <w:r w:rsidR="008D21FB">
        <w:t xml:space="preserve"> to review the Bylaws with regard to the new legislation.</w:t>
      </w:r>
    </w:p>
    <w:p w14:paraId="01079205" w14:textId="1A796D43" w:rsidR="008D21FB" w:rsidRDefault="008D21FB" w:rsidP="00FC65DB">
      <w:pPr>
        <w:spacing w:after="0"/>
      </w:pPr>
    </w:p>
    <w:p w14:paraId="3F615398" w14:textId="4DBC84B1" w:rsidR="008D21FB" w:rsidRDefault="008D21FB" w:rsidP="00FC65DB">
      <w:pPr>
        <w:spacing w:after="0"/>
        <w:rPr>
          <w:b/>
          <w:bCs/>
          <w:u w:val="single"/>
        </w:rPr>
      </w:pPr>
      <w:r>
        <w:rPr>
          <w:b/>
          <w:bCs/>
          <w:u w:val="single"/>
        </w:rPr>
        <w:t>RESOLUTION-ATTENDANCE TO NRECA REGION II-III MEETING</w:t>
      </w:r>
    </w:p>
    <w:p w14:paraId="543B67D8" w14:textId="0531E485" w:rsidR="008D21FB" w:rsidRDefault="008D21FB" w:rsidP="00FC65DB">
      <w:pPr>
        <w:spacing w:after="0"/>
      </w:pPr>
      <w:r>
        <w:t>On motion by William Robinson, seconded by Joe Strickland, and carried, the following Resolution was approved:</w:t>
      </w:r>
    </w:p>
    <w:p w14:paraId="11765805" w14:textId="77777777" w:rsidR="00EC21B5" w:rsidRDefault="00EC21B5" w:rsidP="005D2230">
      <w:pPr>
        <w:spacing w:line="240" w:lineRule="auto"/>
        <w:rPr>
          <w:b/>
        </w:rPr>
      </w:pPr>
    </w:p>
    <w:p w14:paraId="70BD417C" w14:textId="0CA42D9B" w:rsidR="005D2230" w:rsidRDefault="005D2230" w:rsidP="005D2230">
      <w:pPr>
        <w:spacing w:line="240" w:lineRule="auto"/>
      </w:pPr>
      <w:r w:rsidRPr="00B852A1">
        <w:rPr>
          <w:b/>
        </w:rPr>
        <w:t>WHEREAS</w:t>
      </w:r>
      <w:r>
        <w:t>, the Cooperative Trustees are encouraged to attend and represent the Cooperative at regional, national, and statewide meetings;</w:t>
      </w:r>
    </w:p>
    <w:p w14:paraId="2786339A" w14:textId="77777777" w:rsidR="005D2230" w:rsidRDefault="005D2230" w:rsidP="005D2230">
      <w:pPr>
        <w:spacing w:line="240" w:lineRule="auto"/>
      </w:pPr>
      <w:r w:rsidRPr="00B852A1">
        <w:rPr>
          <w:b/>
        </w:rPr>
        <w:t>AND WHEREAS</w:t>
      </w:r>
      <w:r>
        <w:t>, the following Trustees have requested permission to attend the 2019 NRECA Region II-III Meeting:  Willie Jeffries, George Wilson, and Ida Dixon;</w:t>
      </w:r>
    </w:p>
    <w:p w14:paraId="627650AB" w14:textId="45B689DE" w:rsidR="005D2230" w:rsidRDefault="005D2230" w:rsidP="005D2230">
      <w:pPr>
        <w:spacing w:line="240" w:lineRule="auto"/>
      </w:pPr>
      <w:r w:rsidRPr="00B852A1">
        <w:rPr>
          <w:b/>
        </w:rPr>
        <w:t>THEREFORE, BE IT RESOLVED</w:t>
      </w:r>
      <w:r>
        <w:t>, the Board of Trustees hereby approves the Trustees’ request to attend the 2019 NRECA Region II-III Meeting.</w:t>
      </w:r>
    </w:p>
    <w:p w14:paraId="06D3E5D0" w14:textId="0A242014" w:rsidR="005D2230" w:rsidRDefault="005D2230" w:rsidP="005D2230">
      <w:pPr>
        <w:spacing w:line="240" w:lineRule="auto"/>
      </w:pPr>
    </w:p>
    <w:p w14:paraId="26EF45A1" w14:textId="4C22D06A" w:rsidR="005D2230" w:rsidRDefault="005D2230" w:rsidP="005D2230">
      <w:pPr>
        <w:spacing w:line="240" w:lineRule="auto"/>
        <w:rPr>
          <w:b/>
          <w:bCs/>
          <w:u w:val="single"/>
        </w:rPr>
      </w:pPr>
      <w:r>
        <w:rPr>
          <w:b/>
          <w:bCs/>
          <w:u w:val="single"/>
        </w:rPr>
        <w:t>SURPLUS GENERATION POWER RIDER</w:t>
      </w:r>
    </w:p>
    <w:p w14:paraId="6EA26273" w14:textId="27748BB8" w:rsidR="005D2230" w:rsidRDefault="005D2230" w:rsidP="005D2230">
      <w:pPr>
        <w:spacing w:line="240" w:lineRule="auto"/>
      </w:pPr>
      <w:r>
        <w:t>Chad Lowder explained that Central’s incentive on the Net Metering Rider is gone.  Instead of a Net Metering Rider, Central’s new Surplus Generation Power Rider is $0.065 per kWh beginning July 1, 2019.  Current members who were signed up on the Net Metering Rider will continue</w:t>
      </w:r>
      <w:r w:rsidR="00821F86">
        <w:t xml:space="preserve"> to receive it until 2025.  On motion by Willie Jeffries, seconded by Jackie Shaw, and carried, the Surplus Generation Power Rider was approved.</w:t>
      </w:r>
    </w:p>
    <w:p w14:paraId="3D20E278" w14:textId="319CDA28" w:rsidR="00821F86" w:rsidRDefault="00821F86" w:rsidP="005D2230">
      <w:pPr>
        <w:spacing w:line="240" w:lineRule="auto"/>
      </w:pPr>
    </w:p>
    <w:p w14:paraId="6969EBB9" w14:textId="6FCB4925" w:rsidR="00821F86" w:rsidRDefault="00A2457C" w:rsidP="005D2230">
      <w:pPr>
        <w:spacing w:line="240" w:lineRule="auto"/>
        <w:rPr>
          <w:b/>
          <w:bCs/>
          <w:u w:val="single"/>
        </w:rPr>
      </w:pPr>
      <w:r>
        <w:rPr>
          <w:b/>
          <w:bCs/>
          <w:u w:val="single"/>
        </w:rPr>
        <w:t>RETIREMENET RESOLUTION – LINDA R. WRIGHT</w:t>
      </w:r>
    </w:p>
    <w:p w14:paraId="744C3562" w14:textId="77777777" w:rsidR="00821F86" w:rsidRDefault="00821F86" w:rsidP="00821F86">
      <w:pPr>
        <w:spacing w:line="240" w:lineRule="auto"/>
      </w:pPr>
      <w:r>
        <w:t>On motion by Gary Geiger, seconded by Joe Strickland, and carried, the following Resolution was approved:</w:t>
      </w:r>
    </w:p>
    <w:p w14:paraId="0B30D1B2" w14:textId="77777777" w:rsidR="00821F86" w:rsidRPr="00EC21B5" w:rsidRDefault="00821F86" w:rsidP="00821F86">
      <w:pPr>
        <w:spacing w:line="240" w:lineRule="auto"/>
        <w:rPr>
          <w:iCs/>
          <w:szCs w:val="24"/>
        </w:rPr>
      </w:pPr>
      <w:r w:rsidRPr="00EC21B5">
        <w:rPr>
          <w:iCs/>
          <w:szCs w:val="24"/>
        </w:rPr>
        <w:t>Whereas,</w:t>
      </w:r>
      <w:r w:rsidRPr="00EC21B5">
        <w:rPr>
          <w:iCs/>
        </w:rPr>
        <w:t xml:space="preserve"> </w:t>
      </w:r>
      <w:r w:rsidRPr="00EC21B5">
        <w:rPr>
          <w:iCs/>
          <w:szCs w:val="24"/>
        </w:rPr>
        <w:t>LINDA R. WRIGHT has contributed her time and talents in support of the goals and objectives of Tri-County Electric Cooperative, Inc., providing forty-two years of faithful and dedicated service to Tri-County Electric Cooperative, Inc. and its members, and it is through her skills and devotion to the Cooperative that the rural members have benefited, and</w:t>
      </w:r>
    </w:p>
    <w:p w14:paraId="15553592" w14:textId="77777777" w:rsidR="00EC21B5" w:rsidRDefault="00EC21B5" w:rsidP="00EC21B5">
      <w:pPr>
        <w:spacing w:after="0" w:line="240" w:lineRule="auto"/>
        <w:rPr>
          <w:szCs w:val="24"/>
        </w:rPr>
      </w:pPr>
    </w:p>
    <w:p w14:paraId="041B80F3" w14:textId="028076AB" w:rsidR="00EC21B5" w:rsidRDefault="00EC21B5" w:rsidP="00EC21B5">
      <w:pPr>
        <w:spacing w:after="0" w:line="240" w:lineRule="auto"/>
        <w:rPr>
          <w:szCs w:val="24"/>
        </w:rPr>
      </w:pPr>
      <w:r>
        <w:rPr>
          <w:szCs w:val="24"/>
        </w:rPr>
        <w:lastRenderedPageBreak/>
        <w:t>TCEC</w:t>
      </w:r>
    </w:p>
    <w:p w14:paraId="2E2EA88B" w14:textId="77777777" w:rsidR="00EC21B5" w:rsidRDefault="00EC21B5" w:rsidP="00EC21B5">
      <w:pPr>
        <w:spacing w:after="0" w:line="240" w:lineRule="auto"/>
        <w:rPr>
          <w:szCs w:val="24"/>
        </w:rPr>
      </w:pPr>
      <w:r>
        <w:rPr>
          <w:szCs w:val="24"/>
        </w:rPr>
        <w:t>Minutes 6-27-2019</w:t>
      </w:r>
    </w:p>
    <w:p w14:paraId="4F04B429" w14:textId="0EF0CEA3" w:rsidR="00EC21B5" w:rsidRDefault="00EC21B5" w:rsidP="00EC21B5">
      <w:pPr>
        <w:spacing w:after="0" w:line="240" w:lineRule="auto"/>
        <w:rPr>
          <w:szCs w:val="24"/>
        </w:rPr>
      </w:pPr>
      <w:r>
        <w:rPr>
          <w:szCs w:val="24"/>
        </w:rPr>
        <w:t>Page 4</w:t>
      </w:r>
    </w:p>
    <w:p w14:paraId="4733FA10" w14:textId="300D1027" w:rsidR="00EC21B5" w:rsidRDefault="00EC21B5" w:rsidP="00EC21B5">
      <w:pPr>
        <w:spacing w:after="0" w:line="240" w:lineRule="auto"/>
        <w:rPr>
          <w:szCs w:val="24"/>
        </w:rPr>
      </w:pPr>
    </w:p>
    <w:p w14:paraId="003187EE" w14:textId="77777777" w:rsidR="00EC21B5" w:rsidRDefault="00EC21B5" w:rsidP="00EC21B5">
      <w:pPr>
        <w:spacing w:after="0" w:line="240" w:lineRule="auto"/>
        <w:rPr>
          <w:szCs w:val="24"/>
        </w:rPr>
      </w:pPr>
    </w:p>
    <w:p w14:paraId="6D690F67" w14:textId="77777777" w:rsidR="00821F86" w:rsidRPr="00EC21B5" w:rsidRDefault="00821F86" w:rsidP="00821F86">
      <w:pPr>
        <w:spacing w:line="240" w:lineRule="auto"/>
        <w:rPr>
          <w:iCs/>
          <w:szCs w:val="24"/>
        </w:rPr>
      </w:pPr>
      <w:r w:rsidRPr="00EC21B5">
        <w:rPr>
          <w:iCs/>
          <w:szCs w:val="24"/>
        </w:rPr>
        <w:t>Whereas, the Board of Trustees of Tri-County Electric Cooperative, Inc. hereby acknowledges the long and faithful service of LINDA R. WRIGHT to Tri-County Electric Cooperative, Inc.</w:t>
      </w:r>
    </w:p>
    <w:p w14:paraId="38AD7176" w14:textId="77777777" w:rsidR="00821F86" w:rsidRPr="00EC21B5" w:rsidRDefault="00821F86" w:rsidP="00821F86">
      <w:pPr>
        <w:spacing w:line="240" w:lineRule="auto"/>
        <w:rPr>
          <w:iCs/>
          <w:szCs w:val="24"/>
        </w:rPr>
      </w:pPr>
      <w:r w:rsidRPr="00EC21B5">
        <w:rPr>
          <w:iCs/>
          <w:szCs w:val="24"/>
        </w:rPr>
        <w:t>Whereas, the Board of Trustees and her fellow employees will miss the friendship and wisdom of LINDA R. WRIGHT;</w:t>
      </w:r>
    </w:p>
    <w:p w14:paraId="1D74F60E" w14:textId="77777777" w:rsidR="00EC21B5" w:rsidRPr="00EC21B5" w:rsidRDefault="00821F86" w:rsidP="00EC21B5">
      <w:pPr>
        <w:spacing w:line="240" w:lineRule="auto"/>
        <w:rPr>
          <w:iCs/>
          <w:szCs w:val="24"/>
        </w:rPr>
      </w:pPr>
      <w:r w:rsidRPr="00EC21B5">
        <w:rPr>
          <w:iCs/>
          <w:szCs w:val="24"/>
        </w:rPr>
        <w:t>NOW, THEREFORE, BE IT RESOLVED, that the Board of Trustees of Tri-County Electric Cooperative, Inc. takes this means to express their thanks and appreciation to</w:t>
      </w:r>
      <w:r w:rsidR="00EC21B5" w:rsidRPr="00EC21B5">
        <w:rPr>
          <w:iCs/>
          <w:szCs w:val="24"/>
        </w:rPr>
        <w:t xml:space="preserve"> </w:t>
      </w:r>
      <w:r w:rsidRPr="00EC21B5">
        <w:rPr>
          <w:iCs/>
          <w:szCs w:val="24"/>
        </w:rPr>
        <w:t>LINDA R. WRIGHT for her many years of</w:t>
      </w:r>
      <w:r w:rsidR="00EC21B5" w:rsidRPr="00EC21B5">
        <w:rPr>
          <w:iCs/>
          <w:szCs w:val="24"/>
        </w:rPr>
        <w:t xml:space="preserve"> </w:t>
      </w:r>
      <w:r w:rsidRPr="00EC21B5">
        <w:rPr>
          <w:iCs/>
          <w:szCs w:val="24"/>
        </w:rPr>
        <w:t>loyal and dedicated service to</w:t>
      </w:r>
      <w:r w:rsidR="00EC21B5" w:rsidRPr="00EC21B5">
        <w:rPr>
          <w:iCs/>
          <w:szCs w:val="24"/>
        </w:rPr>
        <w:t xml:space="preserve"> </w:t>
      </w:r>
      <w:r w:rsidRPr="00EC21B5">
        <w:rPr>
          <w:iCs/>
          <w:szCs w:val="24"/>
        </w:rPr>
        <w:t>Tri-County Electric Cooperative, Inc.;</w:t>
      </w:r>
    </w:p>
    <w:p w14:paraId="6BC32910" w14:textId="6CBB7BB4" w:rsidR="00821F86" w:rsidRDefault="00821F86" w:rsidP="00EC21B5">
      <w:pPr>
        <w:spacing w:line="240" w:lineRule="auto"/>
        <w:rPr>
          <w:iCs/>
          <w:szCs w:val="24"/>
        </w:rPr>
      </w:pPr>
      <w:r w:rsidRPr="00EC21B5">
        <w:rPr>
          <w:iCs/>
          <w:szCs w:val="24"/>
        </w:rPr>
        <w:t>BE IT FURTHER RESOLVED,</w:t>
      </w:r>
      <w:r w:rsidR="00EC21B5" w:rsidRPr="00EC21B5">
        <w:rPr>
          <w:iCs/>
          <w:szCs w:val="24"/>
        </w:rPr>
        <w:t xml:space="preserve"> </w:t>
      </w:r>
      <w:r w:rsidRPr="00EC21B5">
        <w:rPr>
          <w:iCs/>
          <w:szCs w:val="24"/>
        </w:rPr>
        <w:t>that LINDA R. WRIGHT is wished much happiness</w:t>
      </w:r>
      <w:r w:rsidR="00EC21B5" w:rsidRPr="00EC21B5">
        <w:rPr>
          <w:iCs/>
          <w:szCs w:val="24"/>
        </w:rPr>
        <w:t xml:space="preserve"> </w:t>
      </w:r>
      <w:r w:rsidRPr="00EC21B5">
        <w:rPr>
          <w:iCs/>
          <w:szCs w:val="24"/>
        </w:rPr>
        <w:t>and success upon her retirement and in her future endeavors.</w:t>
      </w:r>
    </w:p>
    <w:p w14:paraId="105BFB27" w14:textId="77777777" w:rsidR="00A2457C" w:rsidRDefault="00EC21B5" w:rsidP="00EC21B5">
      <w:pPr>
        <w:spacing w:line="240" w:lineRule="auto"/>
        <w:rPr>
          <w:b/>
          <w:bCs/>
          <w:iCs/>
          <w:szCs w:val="24"/>
          <w:u w:val="single"/>
        </w:rPr>
      </w:pPr>
      <w:r>
        <w:rPr>
          <w:b/>
          <w:bCs/>
          <w:iCs/>
          <w:szCs w:val="24"/>
          <w:u w:val="single"/>
        </w:rPr>
        <w:t>CEO COMMENTS</w:t>
      </w:r>
    </w:p>
    <w:p w14:paraId="432DF4B5" w14:textId="1C700427" w:rsidR="00EC21B5" w:rsidRDefault="00EC21B5" w:rsidP="00EC21B5">
      <w:pPr>
        <w:spacing w:line="240" w:lineRule="auto"/>
        <w:rPr>
          <w:iCs/>
          <w:szCs w:val="24"/>
        </w:rPr>
      </w:pPr>
      <w:r>
        <w:rPr>
          <w:iCs/>
          <w:szCs w:val="24"/>
        </w:rPr>
        <w:t>Attorney John G. Felder requested that the board go into Executive Session for the CEO Comments.</w:t>
      </w:r>
    </w:p>
    <w:p w14:paraId="617C41DB" w14:textId="2F0BC78C" w:rsidR="00EC21B5" w:rsidRDefault="008D70F8" w:rsidP="00EC21B5">
      <w:pPr>
        <w:spacing w:line="240" w:lineRule="auto"/>
        <w:rPr>
          <w:b/>
          <w:bCs/>
          <w:iCs/>
          <w:szCs w:val="24"/>
          <w:u w:val="single"/>
        </w:rPr>
      </w:pPr>
      <w:r>
        <w:rPr>
          <w:b/>
          <w:bCs/>
          <w:iCs/>
          <w:szCs w:val="24"/>
          <w:u w:val="single"/>
        </w:rPr>
        <w:t>EXECUTIVE SESSION</w:t>
      </w:r>
    </w:p>
    <w:p w14:paraId="2E5A1B2B" w14:textId="6C2A21E6" w:rsidR="008D70F8" w:rsidRDefault="008D70F8" w:rsidP="00EC21B5">
      <w:pPr>
        <w:spacing w:line="240" w:lineRule="auto"/>
        <w:rPr>
          <w:iCs/>
          <w:szCs w:val="24"/>
        </w:rPr>
      </w:pPr>
      <w:r>
        <w:rPr>
          <w:iCs/>
          <w:szCs w:val="24"/>
        </w:rPr>
        <w:t>On motion by George Wilson, seconded by Joe Strickland, and carried, the board entered executive session.  Then, on motion duly made, seconded, and carried, the board returned to regular session after having taken no action in executive session.</w:t>
      </w:r>
    </w:p>
    <w:p w14:paraId="1F73CC2E" w14:textId="33BEB660" w:rsidR="008D70F8" w:rsidRDefault="008D70F8" w:rsidP="008D70F8">
      <w:pPr>
        <w:spacing w:after="0" w:line="240" w:lineRule="auto"/>
        <w:rPr>
          <w:b/>
          <w:bCs/>
          <w:iCs/>
          <w:szCs w:val="24"/>
          <w:u w:val="single"/>
        </w:rPr>
      </w:pPr>
      <w:r>
        <w:rPr>
          <w:b/>
          <w:bCs/>
          <w:iCs/>
          <w:szCs w:val="24"/>
          <w:u w:val="single"/>
        </w:rPr>
        <w:t>ADJOURNMENT</w:t>
      </w:r>
    </w:p>
    <w:p w14:paraId="366744FC" w14:textId="77777777" w:rsidR="00A2457C" w:rsidRDefault="00A2457C" w:rsidP="008D70F8">
      <w:pPr>
        <w:spacing w:after="0" w:line="240" w:lineRule="auto"/>
        <w:rPr>
          <w:b/>
          <w:bCs/>
          <w:iCs/>
          <w:szCs w:val="24"/>
          <w:u w:val="single"/>
        </w:rPr>
      </w:pPr>
    </w:p>
    <w:p w14:paraId="171F98BE" w14:textId="59A440BD" w:rsidR="008D70F8" w:rsidRDefault="008D70F8" w:rsidP="008D70F8">
      <w:pPr>
        <w:spacing w:after="0" w:line="240" w:lineRule="auto"/>
        <w:rPr>
          <w:iCs/>
          <w:szCs w:val="24"/>
        </w:rPr>
      </w:pPr>
      <w:r>
        <w:rPr>
          <w:iCs/>
          <w:szCs w:val="24"/>
        </w:rPr>
        <w:t>There being no further business, on motion by George Wilson, seconded by William Robinson, and carried, the meeting adjourned at 8:38 p.m.</w:t>
      </w:r>
    </w:p>
    <w:p w14:paraId="7B65D593" w14:textId="3E7DBB55" w:rsidR="00A2457C" w:rsidRDefault="00A2457C" w:rsidP="00A2457C">
      <w:pPr>
        <w:spacing w:after="0" w:line="276" w:lineRule="auto"/>
        <w:rPr>
          <w:szCs w:val="24"/>
        </w:rPr>
      </w:pPr>
    </w:p>
    <w:p w14:paraId="78887CA6" w14:textId="77777777" w:rsidR="00994177" w:rsidRDefault="00994177" w:rsidP="00A2457C">
      <w:pPr>
        <w:spacing w:after="0" w:line="276" w:lineRule="auto"/>
        <w:rPr>
          <w:szCs w:val="24"/>
        </w:rPr>
      </w:pPr>
    </w:p>
    <w:p w14:paraId="0CBF55CD" w14:textId="76942B51" w:rsidR="00A2457C" w:rsidRPr="001F3F9E" w:rsidRDefault="00A2457C" w:rsidP="00A2457C">
      <w:pPr>
        <w:spacing w:after="0" w:line="276" w:lineRule="auto"/>
        <w:rPr>
          <w:i/>
          <w:iCs/>
          <w:szCs w:val="24"/>
          <w:u w:val="single"/>
        </w:rPr>
      </w:pPr>
      <w:r>
        <w:rPr>
          <w:szCs w:val="24"/>
        </w:rPr>
        <w:tab/>
      </w:r>
      <w:r>
        <w:rPr>
          <w:szCs w:val="24"/>
        </w:rPr>
        <w:tab/>
      </w:r>
      <w:r>
        <w:rPr>
          <w:szCs w:val="24"/>
        </w:rPr>
        <w:tab/>
      </w:r>
      <w:r>
        <w:rPr>
          <w:szCs w:val="24"/>
        </w:rPr>
        <w:tab/>
      </w:r>
      <w:r>
        <w:rPr>
          <w:szCs w:val="24"/>
        </w:rPr>
        <w:tab/>
      </w:r>
      <w:r>
        <w:rPr>
          <w:szCs w:val="24"/>
        </w:rPr>
        <w:tab/>
      </w:r>
      <w:r>
        <w:rPr>
          <w:szCs w:val="24"/>
        </w:rPr>
        <w:tab/>
      </w:r>
      <w:r w:rsidR="001F3F9E">
        <w:rPr>
          <w:szCs w:val="24"/>
          <w:u w:val="single"/>
        </w:rPr>
        <w:t xml:space="preserve">S. </w:t>
      </w:r>
      <w:r w:rsidR="001F3F9E">
        <w:rPr>
          <w:i/>
          <w:iCs/>
          <w:szCs w:val="24"/>
          <w:u w:val="single"/>
        </w:rPr>
        <w:t>Jacqueline S. Shaw_______________</w:t>
      </w:r>
    </w:p>
    <w:p w14:paraId="234B5471" w14:textId="77777777" w:rsidR="00A2457C" w:rsidRDefault="00A2457C" w:rsidP="00A2457C">
      <w:pPr>
        <w:spacing w:after="0" w:line="276" w:lineRule="auto"/>
        <w:rPr>
          <w:szCs w:val="24"/>
        </w:rPr>
      </w:pPr>
      <w:r>
        <w:rPr>
          <w:szCs w:val="24"/>
        </w:rPr>
        <w:tab/>
      </w:r>
      <w:r>
        <w:rPr>
          <w:szCs w:val="24"/>
        </w:rPr>
        <w:tab/>
      </w:r>
      <w:r>
        <w:rPr>
          <w:szCs w:val="24"/>
        </w:rPr>
        <w:tab/>
      </w:r>
      <w:r>
        <w:rPr>
          <w:szCs w:val="24"/>
        </w:rPr>
        <w:tab/>
      </w:r>
      <w:r>
        <w:rPr>
          <w:szCs w:val="24"/>
        </w:rPr>
        <w:tab/>
      </w:r>
      <w:r>
        <w:rPr>
          <w:szCs w:val="24"/>
        </w:rPr>
        <w:tab/>
      </w:r>
      <w:r>
        <w:rPr>
          <w:szCs w:val="24"/>
        </w:rPr>
        <w:tab/>
        <w:t>Jacqueline S. Shaw, Secretary</w:t>
      </w:r>
    </w:p>
    <w:p w14:paraId="1BF34B05" w14:textId="77777777" w:rsidR="00A2457C" w:rsidRDefault="00A2457C" w:rsidP="00A2457C">
      <w:pPr>
        <w:spacing w:after="0" w:line="276" w:lineRule="auto"/>
        <w:rPr>
          <w:szCs w:val="24"/>
        </w:rPr>
      </w:pPr>
      <w:r>
        <w:rPr>
          <w:szCs w:val="24"/>
        </w:rPr>
        <w:t>APPROVED:</w:t>
      </w:r>
    </w:p>
    <w:p w14:paraId="5F91BBBB" w14:textId="77777777" w:rsidR="00A2457C" w:rsidRDefault="00A2457C" w:rsidP="00A2457C">
      <w:pPr>
        <w:spacing w:after="0" w:line="276" w:lineRule="auto"/>
        <w:rPr>
          <w:szCs w:val="24"/>
        </w:rPr>
      </w:pPr>
    </w:p>
    <w:p w14:paraId="74DBE89F" w14:textId="77777777" w:rsidR="00A2457C" w:rsidRDefault="00A2457C" w:rsidP="00A2457C">
      <w:pPr>
        <w:spacing w:after="0" w:line="276" w:lineRule="auto"/>
        <w:rPr>
          <w:szCs w:val="24"/>
        </w:rPr>
      </w:pPr>
    </w:p>
    <w:p w14:paraId="337806FC" w14:textId="67B50C09" w:rsidR="00A2457C" w:rsidRPr="001F3F9E" w:rsidRDefault="001F3F9E" w:rsidP="00A2457C">
      <w:pPr>
        <w:spacing w:after="0" w:line="276" w:lineRule="auto"/>
        <w:rPr>
          <w:i/>
          <w:iCs/>
          <w:szCs w:val="24"/>
          <w:u w:val="single"/>
        </w:rPr>
      </w:pPr>
      <w:r>
        <w:rPr>
          <w:szCs w:val="24"/>
          <w:u w:val="single"/>
        </w:rPr>
        <w:t xml:space="preserve">S. </w:t>
      </w:r>
      <w:r>
        <w:rPr>
          <w:i/>
          <w:iCs/>
          <w:szCs w:val="24"/>
          <w:u w:val="single"/>
        </w:rPr>
        <w:t>Jacqueline S. Shaw______________</w:t>
      </w:r>
      <w:bookmarkStart w:id="0" w:name="_GoBack"/>
      <w:bookmarkEnd w:id="0"/>
    </w:p>
    <w:p w14:paraId="1EB0C8B1" w14:textId="77777777" w:rsidR="00A2457C" w:rsidRPr="00A30811" w:rsidRDefault="00A2457C" w:rsidP="00A2457C">
      <w:pPr>
        <w:spacing w:after="0" w:line="276" w:lineRule="auto"/>
        <w:rPr>
          <w:szCs w:val="24"/>
        </w:rPr>
      </w:pPr>
      <w:r>
        <w:rPr>
          <w:szCs w:val="24"/>
        </w:rPr>
        <w:t>Barbara F. Weston, President</w:t>
      </w:r>
    </w:p>
    <w:p w14:paraId="7F0FEB4A" w14:textId="77777777" w:rsidR="00A2457C" w:rsidRPr="00ED3C4D" w:rsidRDefault="00A2457C" w:rsidP="00A2457C">
      <w:pPr>
        <w:spacing w:after="0" w:line="276" w:lineRule="auto"/>
        <w:rPr>
          <w:szCs w:val="24"/>
        </w:rPr>
      </w:pPr>
    </w:p>
    <w:p w14:paraId="66188048" w14:textId="77777777" w:rsidR="008D21FB" w:rsidRPr="008D21FB" w:rsidRDefault="008D21FB" w:rsidP="00FC65DB">
      <w:pPr>
        <w:spacing w:after="0"/>
      </w:pPr>
    </w:p>
    <w:p w14:paraId="5433F612" w14:textId="77777777" w:rsidR="00FC65DB" w:rsidRPr="00FC65DB" w:rsidRDefault="00FC65DB" w:rsidP="00FC65DB">
      <w:pPr>
        <w:spacing w:after="0"/>
      </w:pPr>
    </w:p>
    <w:p w14:paraId="10A7D816" w14:textId="77777777" w:rsidR="00FC65DB" w:rsidRPr="00FC65DB" w:rsidRDefault="00FC65DB">
      <w:pPr>
        <w:rPr>
          <w:b/>
          <w:bCs/>
          <w:u w:val="single"/>
        </w:rPr>
      </w:pPr>
    </w:p>
    <w:sectPr w:rsidR="00FC65DB" w:rsidRPr="00FC6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811"/>
    <w:rsid w:val="001F3F9E"/>
    <w:rsid w:val="0020792E"/>
    <w:rsid w:val="00372811"/>
    <w:rsid w:val="005D2230"/>
    <w:rsid w:val="00671F56"/>
    <w:rsid w:val="00676116"/>
    <w:rsid w:val="00821F86"/>
    <w:rsid w:val="0085499F"/>
    <w:rsid w:val="008D21FB"/>
    <w:rsid w:val="008D70F8"/>
    <w:rsid w:val="0092286F"/>
    <w:rsid w:val="00994177"/>
    <w:rsid w:val="009D6176"/>
    <w:rsid w:val="00A2457C"/>
    <w:rsid w:val="00AF2A01"/>
    <w:rsid w:val="00B10353"/>
    <w:rsid w:val="00B75150"/>
    <w:rsid w:val="00BB163A"/>
    <w:rsid w:val="00BD4C8E"/>
    <w:rsid w:val="00C73626"/>
    <w:rsid w:val="00D108F3"/>
    <w:rsid w:val="00E814D6"/>
    <w:rsid w:val="00EC21B5"/>
    <w:rsid w:val="00F80AE4"/>
    <w:rsid w:val="00FB50C0"/>
    <w:rsid w:val="00FC65DB"/>
    <w:rsid w:val="00FE1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F363"/>
  <w15:chartTrackingRefBased/>
  <w15:docId w15:val="{4EEABE5D-043C-422D-9F5D-1C8BBECC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8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Sarratt</dc:creator>
  <cp:keywords/>
  <dc:description/>
  <cp:lastModifiedBy>Cindy Sarratt</cp:lastModifiedBy>
  <cp:revision>2</cp:revision>
  <cp:lastPrinted>2019-07-26T12:40:00Z</cp:lastPrinted>
  <dcterms:created xsi:type="dcterms:W3CDTF">2019-07-26T12:41:00Z</dcterms:created>
  <dcterms:modified xsi:type="dcterms:W3CDTF">2019-07-26T12:41:00Z</dcterms:modified>
</cp:coreProperties>
</file>